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61" w:rsidRDefault="00FF53A2" w:rsidP="00FF06BE">
      <w:pPr>
        <w:spacing w:beforeLines="50" w:afterLines="50" w:line="240" w:lineRule="exact"/>
        <w:jc w:val="center"/>
        <w:rPr>
          <w:rFonts w:eastAsia="黑体"/>
          <w:sz w:val="24"/>
        </w:rPr>
      </w:pPr>
      <w:r>
        <w:rPr>
          <w:rFonts w:eastAsia="黑体"/>
          <w:b/>
          <w:bCs/>
          <w:sz w:val="24"/>
        </w:rPr>
        <w:t>2023</w:t>
      </w:r>
      <w:r>
        <w:rPr>
          <w:rFonts w:eastAsia="黑体"/>
          <w:b/>
          <w:bCs/>
          <w:sz w:val="24"/>
        </w:rPr>
        <w:t>第十二届</w:t>
      </w:r>
      <w:r>
        <w:rPr>
          <w:rFonts w:eastAsia="黑体"/>
          <w:b/>
          <w:bCs/>
          <w:sz w:val="24"/>
        </w:rPr>
        <w:t>全国水煤浆煤气化技术交流年会报名确认回执</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8"/>
        <w:gridCol w:w="922"/>
        <w:gridCol w:w="1300"/>
        <w:gridCol w:w="154"/>
        <w:gridCol w:w="1146"/>
        <w:gridCol w:w="1278"/>
        <w:gridCol w:w="1279"/>
        <w:gridCol w:w="895"/>
        <w:gridCol w:w="1803"/>
      </w:tblGrid>
      <w:tr w:rsidR="00934161">
        <w:trPr>
          <w:trHeight w:val="504"/>
          <w:jc w:val="center"/>
        </w:trPr>
        <w:tc>
          <w:tcPr>
            <w:tcW w:w="1490" w:type="dxa"/>
            <w:gridSpan w:val="2"/>
            <w:tcMar>
              <w:left w:w="0" w:type="dxa"/>
              <w:right w:w="0" w:type="dxa"/>
            </w:tcMar>
            <w:vAlign w:val="center"/>
          </w:tcPr>
          <w:p w:rsidR="00934161" w:rsidRDefault="00FF53A2">
            <w:pPr>
              <w:snapToGrid w:val="0"/>
              <w:jc w:val="center"/>
              <w:rPr>
                <w:szCs w:val="21"/>
              </w:rPr>
            </w:pPr>
            <w:r>
              <w:rPr>
                <w:szCs w:val="21"/>
              </w:rPr>
              <w:t>单位名称</w:t>
            </w:r>
          </w:p>
        </w:tc>
        <w:tc>
          <w:tcPr>
            <w:tcW w:w="7855" w:type="dxa"/>
            <w:gridSpan w:val="7"/>
            <w:tcMar>
              <w:left w:w="0" w:type="dxa"/>
              <w:right w:w="0" w:type="dxa"/>
            </w:tcMar>
            <w:vAlign w:val="center"/>
          </w:tcPr>
          <w:p w:rsidR="00934161" w:rsidRDefault="00934161">
            <w:pPr>
              <w:snapToGrid w:val="0"/>
              <w:jc w:val="center"/>
              <w:rPr>
                <w:szCs w:val="21"/>
              </w:rPr>
            </w:pPr>
          </w:p>
        </w:tc>
      </w:tr>
      <w:tr w:rsidR="00934161">
        <w:trPr>
          <w:trHeight w:val="504"/>
          <w:jc w:val="center"/>
        </w:trPr>
        <w:tc>
          <w:tcPr>
            <w:tcW w:w="1490" w:type="dxa"/>
            <w:gridSpan w:val="2"/>
            <w:tcMar>
              <w:left w:w="0" w:type="dxa"/>
              <w:right w:w="0" w:type="dxa"/>
            </w:tcMar>
            <w:vAlign w:val="center"/>
          </w:tcPr>
          <w:p w:rsidR="00934161" w:rsidRDefault="00FF53A2">
            <w:pPr>
              <w:snapToGrid w:val="0"/>
              <w:jc w:val="center"/>
              <w:rPr>
                <w:szCs w:val="21"/>
              </w:rPr>
            </w:pPr>
            <w:r>
              <w:rPr>
                <w:szCs w:val="21"/>
              </w:rPr>
              <w:t>地</w:t>
            </w:r>
            <w:r>
              <w:rPr>
                <w:szCs w:val="21"/>
              </w:rPr>
              <w:t xml:space="preserve">    </w:t>
            </w:r>
            <w:r>
              <w:rPr>
                <w:szCs w:val="21"/>
              </w:rPr>
              <w:t>址</w:t>
            </w:r>
          </w:p>
        </w:tc>
        <w:tc>
          <w:tcPr>
            <w:tcW w:w="5157" w:type="dxa"/>
            <w:gridSpan w:val="5"/>
            <w:tcMar>
              <w:left w:w="0" w:type="dxa"/>
              <w:right w:w="0" w:type="dxa"/>
            </w:tcMar>
            <w:vAlign w:val="center"/>
          </w:tcPr>
          <w:p w:rsidR="00934161" w:rsidRDefault="00934161">
            <w:pPr>
              <w:snapToGrid w:val="0"/>
              <w:rPr>
                <w:szCs w:val="21"/>
              </w:rPr>
            </w:pPr>
          </w:p>
        </w:tc>
        <w:tc>
          <w:tcPr>
            <w:tcW w:w="895" w:type="dxa"/>
            <w:vAlign w:val="center"/>
          </w:tcPr>
          <w:p w:rsidR="00934161" w:rsidRDefault="00FF53A2">
            <w:pPr>
              <w:snapToGrid w:val="0"/>
              <w:jc w:val="center"/>
              <w:rPr>
                <w:szCs w:val="21"/>
              </w:rPr>
            </w:pPr>
            <w:r>
              <w:rPr>
                <w:szCs w:val="21"/>
              </w:rPr>
              <w:t>邮编</w:t>
            </w:r>
          </w:p>
        </w:tc>
        <w:tc>
          <w:tcPr>
            <w:tcW w:w="1803" w:type="dxa"/>
            <w:vAlign w:val="center"/>
          </w:tcPr>
          <w:p w:rsidR="00934161" w:rsidRDefault="00934161">
            <w:pPr>
              <w:snapToGrid w:val="0"/>
              <w:rPr>
                <w:szCs w:val="21"/>
              </w:rPr>
            </w:pPr>
          </w:p>
        </w:tc>
      </w:tr>
      <w:tr w:rsidR="00934161">
        <w:trPr>
          <w:trHeight w:val="504"/>
          <w:jc w:val="center"/>
        </w:trPr>
        <w:tc>
          <w:tcPr>
            <w:tcW w:w="1490" w:type="dxa"/>
            <w:gridSpan w:val="2"/>
            <w:tcMar>
              <w:left w:w="0" w:type="dxa"/>
              <w:right w:w="0" w:type="dxa"/>
            </w:tcMar>
            <w:vAlign w:val="center"/>
          </w:tcPr>
          <w:p w:rsidR="00934161" w:rsidRDefault="00FF53A2">
            <w:pPr>
              <w:snapToGrid w:val="0"/>
              <w:jc w:val="center"/>
              <w:rPr>
                <w:szCs w:val="21"/>
              </w:rPr>
            </w:pPr>
            <w:r>
              <w:rPr>
                <w:szCs w:val="21"/>
              </w:rPr>
              <w:t>姓</w:t>
            </w:r>
            <w:r>
              <w:rPr>
                <w:szCs w:val="21"/>
              </w:rPr>
              <w:t xml:space="preserve">  </w:t>
            </w:r>
            <w:r>
              <w:rPr>
                <w:szCs w:val="21"/>
              </w:rPr>
              <w:t>名</w:t>
            </w:r>
          </w:p>
        </w:tc>
        <w:tc>
          <w:tcPr>
            <w:tcW w:w="1300" w:type="dxa"/>
            <w:tcMar>
              <w:left w:w="0" w:type="dxa"/>
              <w:right w:w="0" w:type="dxa"/>
            </w:tcMar>
            <w:vAlign w:val="center"/>
          </w:tcPr>
          <w:p w:rsidR="00934161" w:rsidRDefault="00FF53A2">
            <w:pPr>
              <w:snapToGrid w:val="0"/>
              <w:jc w:val="center"/>
              <w:rPr>
                <w:szCs w:val="21"/>
              </w:rPr>
            </w:pPr>
            <w:r>
              <w:rPr>
                <w:szCs w:val="21"/>
              </w:rPr>
              <w:t>性</w:t>
            </w:r>
            <w:r>
              <w:rPr>
                <w:szCs w:val="21"/>
              </w:rPr>
              <w:t xml:space="preserve">  </w:t>
            </w:r>
            <w:r>
              <w:rPr>
                <w:szCs w:val="21"/>
              </w:rPr>
              <w:t>别</w:t>
            </w:r>
          </w:p>
        </w:tc>
        <w:tc>
          <w:tcPr>
            <w:tcW w:w="1300" w:type="dxa"/>
            <w:gridSpan w:val="2"/>
            <w:tcMar>
              <w:left w:w="0" w:type="dxa"/>
              <w:right w:w="0" w:type="dxa"/>
            </w:tcMar>
            <w:vAlign w:val="center"/>
          </w:tcPr>
          <w:p w:rsidR="00934161" w:rsidRDefault="00FF53A2">
            <w:pPr>
              <w:snapToGrid w:val="0"/>
              <w:jc w:val="center"/>
              <w:rPr>
                <w:szCs w:val="21"/>
              </w:rPr>
            </w:pPr>
            <w:r>
              <w:rPr>
                <w:szCs w:val="21"/>
              </w:rPr>
              <w:t>职</w:t>
            </w:r>
            <w:r>
              <w:rPr>
                <w:szCs w:val="21"/>
              </w:rPr>
              <w:t xml:space="preserve">  </w:t>
            </w:r>
            <w:r>
              <w:rPr>
                <w:szCs w:val="21"/>
              </w:rPr>
              <w:t>务</w:t>
            </w:r>
          </w:p>
        </w:tc>
        <w:tc>
          <w:tcPr>
            <w:tcW w:w="1278" w:type="dxa"/>
            <w:tcMar>
              <w:left w:w="0" w:type="dxa"/>
              <w:right w:w="0" w:type="dxa"/>
            </w:tcMar>
            <w:vAlign w:val="center"/>
          </w:tcPr>
          <w:p w:rsidR="00934161" w:rsidRDefault="00FF53A2">
            <w:pPr>
              <w:snapToGrid w:val="0"/>
              <w:jc w:val="center"/>
              <w:rPr>
                <w:szCs w:val="21"/>
              </w:rPr>
            </w:pPr>
            <w:r>
              <w:rPr>
                <w:rFonts w:hint="eastAsia"/>
                <w:szCs w:val="21"/>
              </w:rPr>
              <w:t>部</w:t>
            </w:r>
            <w:r>
              <w:rPr>
                <w:rFonts w:hint="eastAsia"/>
                <w:szCs w:val="21"/>
              </w:rPr>
              <w:t xml:space="preserve">  </w:t>
            </w:r>
            <w:r>
              <w:rPr>
                <w:rFonts w:hint="eastAsia"/>
                <w:szCs w:val="21"/>
              </w:rPr>
              <w:t>门</w:t>
            </w:r>
          </w:p>
        </w:tc>
        <w:tc>
          <w:tcPr>
            <w:tcW w:w="1279" w:type="dxa"/>
            <w:tcMar>
              <w:left w:w="0" w:type="dxa"/>
              <w:right w:w="0" w:type="dxa"/>
            </w:tcMar>
            <w:vAlign w:val="center"/>
          </w:tcPr>
          <w:p w:rsidR="00934161" w:rsidRDefault="00FF53A2">
            <w:pPr>
              <w:snapToGrid w:val="0"/>
              <w:jc w:val="center"/>
              <w:rPr>
                <w:szCs w:val="21"/>
              </w:rPr>
            </w:pPr>
            <w:r>
              <w:rPr>
                <w:szCs w:val="21"/>
              </w:rPr>
              <w:t>手机号码</w:t>
            </w:r>
          </w:p>
        </w:tc>
        <w:tc>
          <w:tcPr>
            <w:tcW w:w="2698" w:type="dxa"/>
            <w:gridSpan w:val="2"/>
            <w:tcMar>
              <w:left w:w="0" w:type="dxa"/>
              <w:right w:w="0" w:type="dxa"/>
            </w:tcMar>
            <w:vAlign w:val="center"/>
          </w:tcPr>
          <w:p w:rsidR="00934161" w:rsidRDefault="00FF53A2">
            <w:pPr>
              <w:snapToGrid w:val="0"/>
              <w:jc w:val="center"/>
              <w:rPr>
                <w:szCs w:val="21"/>
              </w:rPr>
            </w:pPr>
            <w:r>
              <w:rPr>
                <w:szCs w:val="21"/>
              </w:rPr>
              <w:t>电</w:t>
            </w:r>
            <w:r>
              <w:rPr>
                <w:rFonts w:hint="eastAsia"/>
                <w:szCs w:val="21"/>
              </w:rPr>
              <w:t xml:space="preserve">  </w:t>
            </w:r>
            <w:r>
              <w:rPr>
                <w:szCs w:val="21"/>
              </w:rPr>
              <w:t>子</w:t>
            </w:r>
            <w:r>
              <w:rPr>
                <w:rFonts w:hint="eastAsia"/>
                <w:szCs w:val="21"/>
              </w:rPr>
              <w:t xml:space="preserve">  </w:t>
            </w:r>
            <w:r>
              <w:rPr>
                <w:szCs w:val="21"/>
              </w:rPr>
              <w:t>邮</w:t>
            </w:r>
            <w:r>
              <w:rPr>
                <w:rFonts w:hint="eastAsia"/>
                <w:szCs w:val="21"/>
              </w:rPr>
              <w:t xml:space="preserve">  </w:t>
            </w:r>
            <w:r>
              <w:rPr>
                <w:szCs w:val="21"/>
              </w:rPr>
              <w:t>箱</w:t>
            </w:r>
          </w:p>
        </w:tc>
      </w:tr>
      <w:tr w:rsidR="00934161">
        <w:trPr>
          <w:trHeight w:val="504"/>
          <w:jc w:val="center"/>
        </w:trPr>
        <w:tc>
          <w:tcPr>
            <w:tcW w:w="1490" w:type="dxa"/>
            <w:gridSpan w:val="2"/>
            <w:tcMar>
              <w:left w:w="0" w:type="dxa"/>
              <w:right w:w="0" w:type="dxa"/>
            </w:tcMar>
            <w:vAlign w:val="center"/>
          </w:tcPr>
          <w:p w:rsidR="00934161" w:rsidRDefault="00934161">
            <w:pPr>
              <w:snapToGrid w:val="0"/>
              <w:jc w:val="center"/>
              <w:rPr>
                <w:szCs w:val="21"/>
              </w:rPr>
            </w:pPr>
          </w:p>
        </w:tc>
        <w:tc>
          <w:tcPr>
            <w:tcW w:w="1300" w:type="dxa"/>
            <w:tcMar>
              <w:left w:w="0" w:type="dxa"/>
              <w:right w:w="0" w:type="dxa"/>
            </w:tcMar>
            <w:vAlign w:val="center"/>
          </w:tcPr>
          <w:p w:rsidR="00934161" w:rsidRDefault="00934161">
            <w:pPr>
              <w:snapToGrid w:val="0"/>
              <w:jc w:val="center"/>
              <w:rPr>
                <w:szCs w:val="21"/>
              </w:rPr>
            </w:pPr>
          </w:p>
        </w:tc>
        <w:tc>
          <w:tcPr>
            <w:tcW w:w="1300" w:type="dxa"/>
            <w:gridSpan w:val="2"/>
            <w:tcMar>
              <w:left w:w="0" w:type="dxa"/>
              <w:right w:w="0" w:type="dxa"/>
            </w:tcMar>
            <w:vAlign w:val="center"/>
          </w:tcPr>
          <w:p w:rsidR="00934161" w:rsidRDefault="00934161">
            <w:pPr>
              <w:snapToGrid w:val="0"/>
              <w:jc w:val="center"/>
              <w:rPr>
                <w:szCs w:val="21"/>
              </w:rPr>
            </w:pPr>
          </w:p>
        </w:tc>
        <w:tc>
          <w:tcPr>
            <w:tcW w:w="1278" w:type="dxa"/>
            <w:tcMar>
              <w:left w:w="0" w:type="dxa"/>
              <w:right w:w="0" w:type="dxa"/>
            </w:tcMar>
            <w:vAlign w:val="center"/>
          </w:tcPr>
          <w:p w:rsidR="00934161" w:rsidRDefault="00934161">
            <w:pPr>
              <w:snapToGrid w:val="0"/>
              <w:jc w:val="center"/>
              <w:rPr>
                <w:szCs w:val="21"/>
              </w:rPr>
            </w:pPr>
          </w:p>
        </w:tc>
        <w:tc>
          <w:tcPr>
            <w:tcW w:w="1279" w:type="dxa"/>
            <w:tcMar>
              <w:left w:w="0" w:type="dxa"/>
              <w:right w:w="0" w:type="dxa"/>
            </w:tcMar>
            <w:vAlign w:val="center"/>
          </w:tcPr>
          <w:p w:rsidR="00934161" w:rsidRDefault="00934161">
            <w:pPr>
              <w:snapToGrid w:val="0"/>
              <w:jc w:val="center"/>
              <w:rPr>
                <w:szCs w:val="21"/>
              </w:rPr>
            </w:pPr>
          </w:p>
        </w:tc>
        <w:tc>
          <w:tcPr>
            <w:tcW w:w="2698" w:type="dxa"/>
            <w:gridSpan w:val="2"/>
            <w:tcMar>
              <w:left w:w="0" w:type="dxa"/>
              <w:right w:w="0" w:type="dxa"/>
            </w:tcMar>
            <w:vAlign w:val="center"/>
          </w:tcPr>
          <w:p w:rsidR="00934161" w:rsidRDefault="00934161">
            <w:pPr>
              <w:snapToGrid w:val="0"/>
              <w:jc w:val="center"/>
              <w:rPr>
                <w:szCs w:val="21"/>
              </w:rPr>
            </w:pPr>
          </w:p>
        </w:tc>
      </w:tr>
      <w:tr w:rsidR="00934161">
        <w:trPr>
          <w:trHeight w:val="504"/>
          <w:jc w:val="center"/>
        </w:trPr>
        <w:tc>
          <w:tcPr>
            <w:tcW w:w="1490" w:type="dxa"/>
            <w:gridSpan w:val="2"/>
            <w:tcMar>
              <w:left w:w="0" w:type="dxa"/>
              <w:right w:w="0" w:type="dxa"/>
            </w:tcMar>
            <w:vAlign w:val="center"/>
          </w:tcPr>
          <w:p w:rsidR="00934161" w:rsidRDefault="00934161">
            <w:pPr>
              <w:snapToGrid w:val="0"/>
              <w:jc w:val="center"/>
              <w:rPr>
                <w:szCs w:val="21"/>
              </w:rPr>
            </w:pPr>
          </w:p>
        </w:tc>
        <w:tc>
          <w:tcPr>
            <w:tcW w:w="1300" w:type="dxa"/>
            <w:tcMar>
              <w:left w:w="0" w:type="dxa"/>
              <w:right w:w="0" w:type="dxa"/>
            </w:tcMar>
            <w:vAlign w:val="center"/>
          </w:tcPr>
          <w:p w:rsidR="00934161" w:rsidRDefault="00934161">
            <w:pPr>
              <w:snapToGrid w:val="0"/>
              <w:jc w:val="center"/>
              <w:rPr>
                <w:szCs w:val="21"/>
              </w:rPr>
            </w:pPr>
          </w:p>
        </w:tc>
        <w:tc>
          <w:tcPr>
            <w:tcW w:w="1300" w:type="dxa"/>
            <w:gridSpan w:val="2"/>
            <w:tcMar>
              <w:left w:w="0" w:type="dxa"/>
              <w:right w:w="0" w:type="dxa"/>
            </w:tcMar>
            <w:vAlign w:val="center"/>
          </w:tcPr>
          <w:p w:rsidR="00934161" w:rsidRDefault="00934161">
            <w:pPr>
              <w:snapToGrid w:val="0"/>
              <w:jc w:val="center"/>
              <w:rPr>
                <w:szCs w:val="21"/>
              </w:rPr>
            </w:pPr>
          </w:p>
        </w:tc>
        <w:tc>
          <w:tcPr>
            <w:tcW w:w="1278" w:type="dxa"/>
            <w:tcMar>
              <w:left w:w="0" w:type="dxa"/>
              <w:right w:w="0" w:type="dxa"/>
            </w:tcMar>
            <w:vAlign w:val="center"/>
          </w:tcPr>
          <w:p w:rsidR="00934161" w:rsidRDefault="00934161">
            <w:pPr>
              <w:snapToGrid w:val="0"/>
              <w:jc w:val="center"/>
              <w:rPr>
                <w:szCs w:val="21"/>
              </w:rPr>
            </w:pPr>
          </w:p>
        </w:tc>
        <w:tc>
          <w:tcPr>
            <w:tcW w:w="1279" w:type="dxa"/>
            <w:tcMar>
              <w:left w:w="0" w:type="dxa"/>
              <w:right w:w="0" w:type="dxa"/>
            </w:tcMar>
            <w:vAlign w:val="center"/>
          </w:tcPr>
          <w:p w:rsidR="00934161" w:rsidRDefault="00934161">
            <w:pPr>
              <w:snapToGrid w:val="0"/>
              <w:jc w:val="center"/>
              <w:rPr>
                <w:szCs w:val="21"/>
              </w:rPr>
            </w:pPr>
          </w:p>
        </w:tc>
        <w:tc>
          <w:tcPr>
            <w:tcW w:w="2698" w:type="dxa"/>
            <w:gridSpan w:val="2"/>
            <w:tcMar>
              <w:left w:w="0" w:type="dxa"/>
              <w:right w:w="0" w:type="dxa"/>
            </w:tcMar>
            <w:vAlign w:val="center"/>
          </w:tcPr>
          <w:p w:rsidR="00934161" w:rsidRDefault="00934161">
            <w:pPr>
              <w:snapToGrid w:val="0"/>
              <w:jc w:val="center"/>
              <w:rPr>
                <w:szCs w:val="21"/>
              </w:rPr>
            </w:pPr>
          </w:p>
        </w:tc>
      </w:tr>
      <w:tr w:rsidR="00934161">
        <w:trPr>
          <w:trHeight w:val="504"/>
          <w:jc w:val="center"/>
        </w:trPr>
        <w:tc>
          <w:tcPr>
            <w:tcW w:w="1490" w:type="dxa"/>
            <w:gridSpan w:val="2"/>
            <w:tcMar>
              <w:left w:w="0" w:type="dxa"/>
              <w:right w:w="0" w:type="dxa"/>
            </w:tcMar>
            <w:vAlign w:val="center"/>
          </w:tcPr>
          <w:p w:rsidR="00934161" w:rsidRDefault="00934161">
            <w:pPr>
              <w:snapToGrid w:val="0"/>
              <w:jc w:val="center"/>
              <w:rPr>
                <w:szCs w:val="21"/>
              </w:rPr>
            </w:pPr>
          </w:p>
        </w:tc>
        <w:tc>
          <w:tcPr>
            <w:tcW w:w="1300" w:type="dxa"/>
            <w:tcMar>
              <w:left w:w="0" w:type="dxa"/>
              <w:right w:w="0" w:type="dxa"/>
            </w:tcMar>
            <w:vAlign w:val="center"/>
          </w:tcPr>
          <w:p w:rsidR="00934161" w:rsidRDefault="00934161">
            <w:pPr>
              <w:snapToGrid w:val="0"/>
              <w:jc w:val="center"/>
              <w:rPr>
                <w:szCs w:val="21"/>
              </w:rPr>
            </w:pPr>
          </w:p>
        </w:tc>
        <w:tc>
          <w:tcPr>
            <w:tcW w:w="1300" w:type="dxa"/>
            <w:gridSpan w:val="2"/>
            <w:tcMar>
              <w:left w:w="0" w:type="dxa"/>
              <w:right w:w="0" w:type="dxa"/>
            </w:tcMar>
            <w:vAlign w:val="center"/>
          </w:tcPr>
          <w:p w:rsidR="00934161" w:rsidRDefault="00934161">
            <w:pPr>
              <w:snapToGrid w:val="0"/>
              <w:jc w:val="center"/>
              <w:rPr>
                <w:szCs w:val="21"/>
              </w:rPr>
            </w:pPr>
          </w:p>
        </w:tc>
        <w:tc>
          <w:tcPr>
            <w:tcW w:w="1278" w:type="dxa"/>
            <w:tcMar>
              <w:left w:w="0" w:type="dxa"/>
              <w:right w:w="0" w:type="dxa"/>
            </w:tcMar>
            <w:vAlign w:val="center"/>
          </w:tcPr>
          <w:p w:rsidR="00934161" w:rsidRDefault="00934161">
            <w:pPr>
              <w:snapToGrid w:val="0"/>
              <w:jc w:val="center"/>
              <w:rPr>
                <w:szCs w:val="21"/>
              </w:rPr>
            </w:pPr>
          </w:p>
        </w:tc>
        <w:tc>
          <w:tcPr>
            <w:tcW w:w="1279" w:type="dxa"/>
            <w:tcMar>
              <w:left w:w="0" w:type="dxa"/>
              <w:right w:w="0" w:type="dxa"/>
            </w:tcMar>
            <w:vAlign w:val="center"/>
          </w:tcPr>
          <w:p w:rsidR="00934161" w:rsidRDefault="00934161">
            <w:pPr>
              <w:snapToGrid w:val="0"/>
              <w:jc w:val="center"/>
              <w:rPr>
                <w:szCs w:val="21"/>
              </w:rPr>
            </w:pPr>
          </w:p>
        </w:tc>
        <w:tc>
          <w:tcPr>
            <w:tcW w:w="2698" w:type="dxa"/>
            <w:gridSpan w:val="2"/>
            <w:tcMar>
              <w:left w:w="0" w:type="dxa"/>
              <w:right w:w="0" w:type="dxa"/>
            </w:tcMar>
            <w:vAlign w:val="center"/>
          </w:tcPr>
          <w:p w:rsidR="00934161" w:rsidRDefault="00934161">
            <w:pPr>
              <w:snapToGrid w:val="0"/>
              <w:jc w:val="center"/>
              <w:rPr>
                <w:szCs w:val="21"/>
              </w:rPr>
            </w:pPr>
          </w:p>
        </w:tc>
      </w:tr>
      <w:tr w:rsidR="00934161">
        <w:trPr>
          <w:trHeight w:val="504"/>
          <w:jc w:val="center"/>
        </w:trPr>
        <w:tc>
          <w:tcPr>
            <w:tcW w:w="1490" w:type="dxa"/>
            <w:gridSpan w:val="2"/>
            <w:tcMar>
              <w:left w:w="0" w:type="dxa"/>
              <w:right w:w="0" w:type="dxa"/>
            </w:tcMar>
            <w:vAlign w:val="center"/>
          </w:tcPr>
          <w:p w:rsidR="00934161" w:rsidRDefault="00934161">
            <w:pPr>
              <w:snapToGrid w:val="0"/>
              <w:jc w:val="center"/>
              <w:rPr>
                <w:szCs w:val="21"/>
              </w:rPr>
            </w:pPr>
          </w:p>
        </w:tc>
        <w:tc>
          <w:tcPr>
            <w:tcW w:w="1300" w:type="dxa"/>
            <w:tcMar>
              <w:left w:w="0" w:type="dxa"/>
              <w:right w:w="0" w:type="dxa"/>
            </w:tcMar>
            <w:vAlign w:val="center"/>
          </w:tcPr>
          <w:p w:rsidR="00934161" w:rsidRDefault="00934161">
            <w:pPr>
              <w:snapToGrid w:val="0"/>
              <w:jc w:val="center"/>
              <w:rPr>
                <w:szCs w:val="21"/>
              </w:rPr>
            </w:pPr>
          </w:p>
        </w:tc>
        <w:tc>
          <w:tcPr>
            <w:tcW w:w="1300" w:type="dxa"/>
            <w:gridSpan w:val="2"/>
            <w:tcMar>
              <w:left w:w="0" w:type="dxa"/>
              <w:right w:w="0" w:type="dxa"/>
            </w:tcMar>
            <w:vAlign w:val="center"/>
          </w:tcPr>
          <w:p w:rsidR="00934161" w:rsidRDefault="00934161">
            <w:pPr>
              <w:snapToGrid w:val="0"/>
              <w:jc w:val="center"/>
              <w:rPr>
                <w:szCs w:val="21"/>
              </w:rPr>
            </w:pPr>
          </w:p>
        </w:tc>
        <w:tc>
          <w:tcPr>
            <w:tcW w:w="1278" w:type="dxa"/>
            <w:tcMar>
              <w:left w:w="0" w:type="dxa"/>
              <w:right w:w="0" w:type="dxa"/>
            </w:tcMar>
            <w:vAlign w:val="center"/>
          </w:tcPr>
          <w:p w:rsidR="00934161" w:rsidRDefault="00934161">
            <w:pPr>
              <w:snapToGrid w:val="0"/>
              <w:jc w:val="center"/>
              <w:rPr>
                <w:szCs w:val="21"/>
              </w:rPr>
            </w:pPr>
          </w:p>
        </w:tc>
        <w:tc>
          <w:tcPr>
            <w:tcW w:w="1279" w:type="dxa"/>
            <w:tcMar>
              <w:left w:w="0" w:type="dxa"/>
              <w:right w:w="0" w:type="dxa"/>
            </w:tcMar>
            <w:vAlign w:val="center"/>
          </w:tcPr>
          <w:p w:rsidR="00934161" w:rsidRDefault="00934161">
            <w:pPr>
              <w:snapToGrid w:val="0"/>
              <w:jc w:val="center"/>
              <w:rPr>
                <w:szCs w:val="21"/>
              </w:rPr>
            </w:pPr>
          </w:p>
        </w:tc>
        <w:tc>
          <w:tcPr>
            <w:tcW w:w="2698" w:type="dxa"/>
            <w:gridSpan w:val="2"/>
            <w:tcMar>
              <w:left w:w="0" w:type="dxa"/>
              <w:right w:w="0" w:type="dxa"/>
            </w:tcMar>
            <w:vAlign w:val="center"/>
          </w:tcPr>
          <w:p w:rsidR="00934161" w:rsidRDefault="00934161">
            <w:pPr>
              <w:snapToGrid w:val="0"/>
              <w:jc w:val="center"/>
              <w:rPr>
                <w:szCs w:val="21"/>
              </w:rPr>
            </w:pPr>
          </w:p>
        </w:tc>
      </w:tr>
      <w:tr w:rsidR="00934161">
        <w:trPr>
          <w:trHeight w:val="504"/>
          <w:jc w:val="center"/>
        </w:trPr>
        <w:tc>
          <w:tcPr>
            <w:tcW w:w="1490" w:type="dxa"/>
            <w:gridSpan w:val="2"/>
            <w:tcMar>
              <w:left w:w="0" w:type="dxa"/>
              <w:right w:w="0" w:type="dxa"/>
            </w:tcMar>
            <w:vAlign w:val="center"/>
          </w:tcPr>
          <w:p w:rsidR="00934161" w:rsidRDefault="00934161">
            <w:pPr>
              <w:snapToGrid w:val="0"/>
              <w:jc w:val="center"/>
              <w:rPr>
                <w:szCs w:val="21"/>
              </w:rPr>
            </w:pPr>
          </w:p>
        </w:tc>
        <w:tc>
          <w:tcPr>
            <w:tcW w:w="1300" w:type="dxa"/>
            <w:tcMar>
              <w:left w:w="0" w:type="dxa"/>
              <w:right w:w="0" w:type="dxa"/>
            </w:tcMar>
            <w:vAlign w:val="center"/>
          </w:tcPr>
          <w:p w:rsidR="00934161" w:rsidRDefault="00934161">
            <w:pPr>
              <w:snapToGrid w:val="0"/>
              <w:jc w:val="center"/>
              <w:rPr>
                <w:szCs w:val="21"/>
              </w:rPr>
            </w:pPr>
          </w:p>
        </w:tc>
        <w:tc>
          <w:tcPr>
            <w:tcW w:w="1300" w:type="dxa"/>
            <w:gridSpan w:val="2"/>
            <w:tcMar>
              <w:left w:w="0" w:type="dxa"/>
              <w:right w:w="0" w:type="dxa"/>
            </w:tcMar>
            <w:vAlign w:val="center"/>
          </w:tcPr>
          <w:p w:rsidR="00934161" w:rsidRDefault="00934161">
            <w:pPr>
              <w:snapToGrid w:val="0"/>
              <w:jc w:val="center"/>
              <w:rPr>
                <w:szCs w:val="21"/>
              </w:rPr>
            </w:pPr>
          </w:p>
        </w:tc>
        <w:tc>
          <w:tcPr>
            <w:tcW w:w="1278" w:type="dxa"/>
            <w:tcMar>
              <w:left w:w="0" w:type="dxa"/>
              <w:right w:w="0" w:type="dxa"/>
            </w:tcMar>
            <w:vAlign w:val="center"/>
          </w:tcPr>
          <w:p w:rsidR="00934161" w:rsidRDefault="00934161">
            <w:pPr>
              <w:snapToGrid w:val="0"/>
              <w:jc w:val="center"/>
              <w:rPr>
                <w:szCs w:val="21"/>
              </w:rPr>
            </w:pPr>
          </w:p>
        </w:tc>
        <w:tc>
          <w:tcPr>
            <w:tcW w:w="1279" w:type="dxa"/>
            <w:tcMar>
              <w:left w:w="0" w:type="dxa"/>
              <w:right w:w="0" w:type="dxa"/>
            </w:tcMar>
            <w:vAlign w:val="center"/>
          </w:tcPr>
          <w:p w:rsidR="00934161" w:rsidRDefault="00934161">
            <w:pPr>
              <w:snapToGrid w:val="0"/>
              <w:jc w:val="center"/>
              <w:rPr>
                <w:szCs w:val="21"/>
              </w:rPr>
            </w:pPr>
          </w:p>
        </w:tc>
        <w:tc>
          <w:tcPr>
            <w:tcW w:w="2698" w:type="dxa"/>
            <w:gridSpan w:val="2"/>
            <w:tcMar>
              <w:left w:w="0" w:type="dxa"/>
              <w:right w:w="0" w:type="dxa"/>
            </w:tcMar>
            <w:vAlign w:val="center"/>
          </w:tcPr>
          <w:p w:rsidR="00934161" w:rsidRDefault="00934161">
            <w:pPr>
              <w:snapToGrid w:val="0"/>
              <w:jc w:val="center"/>
              <w:rPr>
                <w:szCs w:val="21"/>
              </w:rPr>
            </w:pPr>
          </w:p>
        </w:tc>
      </w:tr>
      <w:tr w:rsidR="00934161">
        <w:trPr>
          <w:trHeight w:hRule="exact" w:val="1762"/>
          <w:jc w:val="center"/>
        </w:trPr>
        <w:tc>
          <w:tcPr>
            <w:tcW w:w="9345" w:type="dxa"/>
            <w:gridSpan w:val="9"/>
            <w:tcMar>
              <w:left w:w="0" w:type="dxa"/>
              <w:right w:w="0" w:type="dxa"/>
            </w:tcMar>
          </w:tcPr>
          <w:p w:rsidR="00934161" w:rsidRDefault="00FF53A2">
            <w:pPr>
              <w:pStyle w:val="a3"/>
              <w:adjustRightInd w:val="0"/>
              <w:snapToGrid w:val="0"/>
              <w:rPr>
                <w:sz w:val="21"/>
                <w:szCs w:val="21"/>
              </w:rPr>
            </w:pPr>
            <w:r>
              <w:rPr>
                <w:sz w:val="21"/>
                <w:szCs w:val="21"/>
              </w:rPr>
              <w:t>请相关工厂提前准备</w:t>
            </w:r>
            <w:r>
              <w:rPr>
                <w:rFonts w:hint="eastAsia"/>
                <w:sz w:val="21"/>
                <w:szCs w:val="21"/>
              </w:rPr>
              <w:t>水煤浆</w:t>
            </w:r>
            <w:r>
              <w:rPr>
                <w:sz w:val="21"/>
                <w:szCs w:val="21"/>
              </w:rPr>
              <w:t>气化装置生产中存在的问题等，希望重点了解那方面新技术？新建、原料路线改造计划以方便专题会上交流、咨询和互动</w:t>
            </w:r>
          </w:p>
        </w:tc>
      </w:tr>
      <w:tr w:rsidR="00934161">
        <w:trPr>
          <w:trHeight w:hRule="exact" w:val="1041"/>
          <w:jc w:val="center"/>
        </w:trPr>
        <w:tc>
          <w:tcPr>
            <w:tcW w:w="9345" w:type="dxa"/>
            <w:gridSpan w:val="9"/>
            <w:tcMar>
              <w:left w:w="0" w:type="dxa"/>
              <w:right w:w="0" w:type="dxa"/>
            </w:tcMar>
          </w:tcPr>
          <w:p w:rsidR="00934161" w:rsidRDefault="00FF53A2">
            <w:pPr>
              <w:snapToGrid w:val="0"/>
              <w:spacing w:line="320" w:lineRule="exact"/>
              <w:ind w:firstLine="238"/>
              <w:rPr>
                <w:szCs w:val="21"/>
              </w:rPr>
            </w:pPr>
            <w:r>
              <w:rPr>
                <w:szCs w:val="21"/>
              </w:rPr>
              <w:t>请提供您和您单位代表准确的订房信息（请打</w:t>
            </w:r>
            <w:r>
              <w:rPr>
                <w:szCs w:val="21"/>
              </w:rPr>
              <w:t>“√”</w:t>
            </w:r>
            <w:r>
              <w:rPr>
                <w:szCs w:val="21"/>
              </w:rPr>
              <w:t>）：</w:t>
            </w:r>
          </w:p>
          <w:p w:rsidR="00934161" w:rsidRDefault="00FF53A2">
            <w:pPr>
              <w:snapToGrid w:val="0"/>
              <w:spacing w:line="320" w:lineRule="exact"/>
              <w:ind w:firstLine="238"/>
              <w:rPr>
                <w:szCs w:val="21"/>
              </w:rPr>
            </w:pPr>
            <w:r>
              <w:rPr>
                <w:szCs w:val="21"/>
              </w:rPr>
              <w:t>1</w:t>
            </w:r>
            <w:r>
              <w:rPr>
                <w:szCs w:val="21"/>
              </w:rPr>
              <w:t>、</w:t>
            </w:r>
            <w:r>
              <w:rPr>
                <w:szCs w:val="21"/>
              </w:rPr>
              <w:t xml:space="preserve"> </w:t>
            </w:r>
            <w:r>
              <w:rPr>
                <w:szCs w:val="21"/>
              </w:rPr>
              <w:t>单住（</w:t>
            </w:r>
            <w:r>
              <w:rPr>
                <w:szCs w:val="21"/>
              </w:rPr>
              <w:t xml:space="preserve">  </w:t>
            </w:r>
            <w:r>
              <w:rPr>
                <w:szCs w:val="21"/>
              </w:rPr>
              <w:t>）、</w:t>
            </w:r>
            <w:r>
              <w:rPr>
                <w:szCs w:val="21"/>
              </w:rPr>
              <w:t>2</w:t>
            </w:r>
            <w:r>
              <w:rPr>
                <w:szCs w:val="21"/>
              </w:rPr>
              <w:t>、</w:t>
            </w:r>
            <w:r>
              <w:rPr>
                <w:rFonts w:hint="eastAsia"/>
                <w:szCs w:val="21"/>
              </w:rPr>
              <w:t>标间</w:t>
            </w:r>
            <w:r>
              <w:rPr>
                <w:szCs w:val="21"/>
              </w:rPr>
              <w:t>（</w:t>
            </w:r>
            <w:r>
              <w:rPr>
                <w:szCs w:val="21"/>
              </w:rPr>
              <w:t xml:space="preserve">  </w:t>
            </w:r>
            <w:r>
              <w:rPr>
                <w:szCs w:val="21"/>
              </w:rPr>
              <w:t>）、</w:t>
            </w:r>
            <w:r>
              <w:rPr>
                <w:szCs w:val="21"/>
              </w:rPr>
              <w:t>3</w:t>
            </w:r>
            <w:r>
              <w:rPr>
                <w:szCs w:val="21"/>
              </w:rPr>
              <w:t>、共需房间数（</w:t>
            </w:r>
            <w:r>
              <w:rPr>
                <w:szCs w:val="21"/>
              </w:rPr>
              <w:t xml:space="preserve">  </w:t>
            </w:r>
            <w:r>
              <w:rPr>
                <w:szCs w:val="21"/>
              </w:rPr>
              <w:t>），</w:t>
            </w:r>
            <w:r>
              <w:rPr>
                <w:szCs w:val="21"/>
              </w:rPr>
              <w:t>4</w:t>
            </w:r>
            <w:r>
              <w:rPr>
                <w:szCs w:val="21"/>
              </w:rPr>
              <w:t>、外住（</w:t>
            </w:r>
            <w:r>
              <w:rPr>
                <w:szCs w:val="21"/>
              </w:rPr>
              <w:t xml:space="preserve">  </w:t>
            </w:r>
            <w:r>
              <w:rPr>
                <w:szCs w:val="21"/>
              </w:rPr>
              <w:t>）</w:t>
            </w:r>
          </w:p>
          <w:p w:rsidR="00934161" w:rsidRDefault="00FF53A2">
            <w:pPr>
              <w:snapToGrid w:val="0"/>
              <w:spacing w:line="320" w:lineRule="exact"/>
              <w:ind w:firstLine="238"/>
              <w:rPr>
                <w:szCs w:val="21"/>
              </w:rPr>
            </w:pPr>
            <w:r>
              <w:rPr>
                <w:szCs w:val="21"/>
              </w:rPr>
              <w:t>注：单间、标间房价</w:t>
            </w:r>
            <w:r>
              <w:rPr>
                <w:szCs w:val="21"/>
              </w:rPr>
              <w:t>3</w:t>
            </w:r>
            <w:r>
              <w:rPr>
                <w:rFonts w:hint="eastAsia"/>
                <w:szCs w:val="21"/>
              </w:rPr>
              <w:t>2</w:t>
            </w:r>
            <w:r>
              <w:rPr>
                <w:szCs w:val="21"/>
              </w:rPr>
              <w:t>0</w:t>
            </w:r>
            <w:r>
              <w:rPr>
                <w:szCs w:val="21"/>
              </w:rPr>
              <w:t>元</w:t>
            </w:r>
            <w:r>
              <w:rPr>
                <w:szCs w:val="21"/>
              </w:rPr>
              <w:t>/</w:t>
            </w:r>
            <w:r>
              <w:rPr>
                <w:szCs w:val="21"/>
              </w:rPr>
              <w:t>间</w:t>
            </w:r>
            <w:r>
              <w:rPr>
                <w:szCs w:val="21"/>
              </w:rPr>
              <w:t>•</w:t>
            </w:r>
            <w:r>
              <w:rPr>
                <w:szCs w:val="21"/>
              </w:rPr>
              <w:t>天（含</w:t>
            </w:r>
            <w:r>
              <w:rPr>
                <w:rFonts w:hint="eastAsia"/>
                <w:szCs w:val="21"/>
              </w:rPr>
              <w:t>双</w:t>
            </w:r>
            <w:r>
              <w:rPr>
                <w:szCs w:val="21"/>
              </w:rPr>
              <w:t>早）。</w:t>
            </w:r>
          </w:p>
        </w:tc>
      </w:tr>
      <w:tr w:rsidR="00934161">
        <w:trPr>
          <w:trHeight w:hRule="exact" w:val="741"/>
          <w:jc w:val="center"/>
        </w:trPr>
        <w:tc>
          <w:tcPr>
            <w:tcW w:w="9345" w:type="dxa"/>
            <w:gridSpan w:val="9"/>
            <w:tcMar>
              <w:left w:w="0" w:type="dxa"/>
              <w:right w:w="0" w:type="dxa"/>
            </w:tcMar>
          </w:tcPr>
          <w:p w:rsidR="00934161" w:rsidRDefault="00FF53A2">
            <w:pPr>
              <w:snapToGrid w:val="0"/>
              <w:spacing w:line="320" w:lineRule="exact"/>
              <w:ind w:firstLine="238"/>
              <w:rPr>
                <w:szCs w:val="21"/>
              </w:rPr>
            </w:pPr>
            <w:r>
              <w:rPr>
                <w:rFonts w:hint="eastAsia"/>
                <w:szCs w:val="21"/>
              </w:rPr>
              <w:t>5</w:t>
            </w:r>
            <w:r>
              <w:rPr>
                <w:rFonts w:hint="eastAsia"/>
                <w:szCs w:val="21"/>
              </w:rPr>
              <w:t>月</w:t>
            </w:r>
            <w:r>
              <w:rPr>
                <w:rFonts w:hint="eastAsia"/>
                <w:szCs w:val="21"/>
              </w:rPr>
              <w:t>12</w:t>
            </w:r>
            <w:r>
              <w:rPr>
                <w:rFonts w:hint="eastAsia"/>
                <w:szCs w:val="21"/>
              </w:rPr>
              <w:t>日下午预计参观考察兴发集团宜都绿色生态产业园宜都兴发化工有限公司水煤浆气化岛人数统计：</w:t>
            </w:r>
          </w:p>
        </w:tc>
      </w:tr>
      <w:tr w:rsidR="00934161">
        <w:trPr>
          <w:trHeight w:val="555"/>
          <w:jc w:val="center"/>
        </w:trPr>
        <w:tc>
          <w:tcPr>
            <w:tcW w:w="568" w:type="dxa"/>
            <w:vMerge w:val="restart"/>
            <w:tcMar>
              <w:left w:w="0" w:type="dxa"/>
              <w:right w:w="0" w:type="dxa"/>
            </w:tcMar>
            <w:vAlign w:val="center"/>
          </w:tcPr>
          <w:p w:rsidR="00934161" w:rsidRDefault="00FF53A2">
            <w:pPr>
              <w:snapToGrid w:val="0"/>
              <w:spacing w:line="440" w:lineRule="exact"/>
              <w:jc w:val="center"/>
              <w:rPr>
                <w:szCs w:val="21"/>
              </w:rPr>
            </w:pPr>
            <w:r>
              <w:rPr>
                <w:szCs w:val="21"/>
              </w:rPr>
              <w:t>开增值税发票信息</w:t>
            </w:r>
          </w:p>
        </w:tc>
        <w:tc>
          <w:tcPr>
            <w:tcW w:w="8777" w:type="dxa"/>
            <w:gridSpan w:val="8"/>
          </w:tcPr>
          <w:p w:rsidR="00934161" w:rsidRPr="00FF06BE" w:rsidRDefault="00FF53A2">
            <w:pPr>
              <w:snapToGrid w:val="0"/>
              <w:spacing w:line="400" w:lineRule="exact"/>
              <w:ind w:firstLine="240"/>
              <w:rPr>
                <w:rFonts w:eastAsia="华文新魏"/>
                <w:szCs w:val="21"/>
              </w:rPr>
            </w:pPr>
            <w:r w:rsidRPr="00FF06BE">
              <w:rPr>
                <w:rFonts w:eastAsia="华文新魏"/>
                <w:color w:val="C00000"/>
                <w:szCs w:val="21"/>
              </w:rPr>
              <w:t>开票内容</w:t>
            </w:r>
            <w:r w:rsidRPr="00FF06BE">
              <w:rPr>
                <w:rFonts w:eastAsia="华文新魏"/>
                <w:szCs w:val="21"/>
              </w:rPr>
              <w:t>：</w:t>
            </w:r>
            <w:r w:rsidRPr="00FF06BE">
              <w:rPr>
                <w:rFonts w:eastAsia="华文新魏"/>
                <w:szCs w:val="21"/>
              </w:rPr>
              <w:t>□</w:t>
            </w:r>
            <w:r w:rsidRPr="00FF06BE">
              <w:rPr>
                <w:rFonts w:eastAsia="华文新魏"/>
                <w:szCs w:val="21"/>
              </w:rPr>
              <w:t>会务费、</w:t>
            </w:r>
            <w:r w:rsidRPr="00FF06BE">
              <w:rPr>
                <w:rFonts w:eastAsia="华文新魏"/>
                <w:szCs w:val="21"/>
              </w:rPr>
              <w:t>□</w:t>
            </w:r>
            <w:r w:rsidRPr="00FF06BE">
              <w:rPr>
                <w:rFonts w:eastAsia="华文新魏"/>
                <w:szCs w:val="21"/>
              </w:rPr>
              <w:t>会议费；</w:t>
            </w:r>
            <w:r w:rsidRPr="00FF06BE">
              <w:rPr>
                <w:rFonts w:eastAsia="华文新魏"/>
                <w:szCs w:val="21"/>
              </w:rPr>
              <w:t xml:space="preserve">    </w:t>
            </w:r>
            <w:r w:rsidRPr="00FF06BE">
              <w:rPr>
                <w:rFonts w:eastAsia="华文新魏"/>
                <w:color w:val="0070C0"/>
                <w:szCs w:val="21"/>
              </w:rPr>
              <w:t>开票类型</w:t>
            </w:r>
            <w:r w:rsidRPr="00FF06BE">
              <w:rPr>
                <w:rFonts w:eastAsia="华文新魏"/>
                <w:szCs w:val="21"/>
              </w:rPr>
              <w:t>：</w:t>
            </w:r>
            <w:r w:rsidRPr="00FF06BE">
              <w:rPr>
                <w:rFonts w:eastAsia="华文新魏"/>
                <w:szCs w:val="21"/>
              </w:rPr>
              <w:t>□</w:t>
            </w:r>
            <w:r w:rsidRPr="00FF06BE">
              <w:rPr>
                <w:rFonts w:eastAsia="华文新魏"/>
                <w:szCs w:val="21"/>
              </w:rPr>
              <w:t>增值税专用发票、</w:t>
            </w:r>
            <w:r w:rsidRPr="00FF06BE">
              <w:rPr>
                <w:rFonts w:eastAsia="华文新魏"/>
                <w:szCs w:val="21"/>
              </w:rPr>
              <w:t>□</w:t>
            </w:r>
            <w:r w:rsidRPr="00FF06BE">
              <w:rPr>
                <w:rFonts w:eastAsia="华文新魏"/>
                <w:szCs w:val="21"/>
              </w:rPr>
              <w:t>增值税普通发票</w:t>
            </w:r>
          </w:p>
        </w:tc>
      </w:tr>
      <w:tr w:rsidR="00934161">
        <w:trPr>
          <w:trHeight w:val="555"/>
          <w:jc w:val="center"/>
        </w:trPr>
        <w:tc>
          <w:tcPr>
            <w:tcW w:w="568" w:type="dxa"/>
            <w:vMerge/>
            <w:tcMar>
              <w:left w:w="0" w:type="dxa"/>
              <w:right w:w="0" w:type="dxa"/>
            </w:tcMar>
            <w:vAlign w:val="center"/>
          </w:tcPr>
          <w:p w:rsidR="00934161" w:rsidRDefault="00934161">
            <w:pPr>
              <w:snapToGrid w:val="0"/>
              <w:spacing w:line="440" w:lineRule="exact"/>
              <w:jc w:val="center"/>
              <w:rPr>
                <w:szCs w:val="21"/>
              </w:rPr>
            </w:pPr>
          </w:p>
        </w:tc>
        <w:tc>
          <w:tcPr>
            <w:tcW w:w="2376" w:type="dxa"/>
            <w:gridSpan w:val="3"/>
          </w:tcPr>
          <w:p w:rsidR="00934161" w:rsidRDefault="00FF53A2">
            <w:pPr>
              <w:snapToGrid w:val="0"/>
              <w:spacing w:line="400" w:lineRule="exact"/>
              <w:rPr>
                <w:szCs w:val="21"/>
              </w:rPr>
            </w:pPr>
            <w:r>
              <w:rPr>
                <w:szCs w:val="21"/>
              </w:rPr>
              <w:t>开票单位名称（户名）</w:t>
            </w:r>
          </w:p>
        </w:tc>
        <w:tc>
          <w:tcPr>
            <w:tcW w:w="6401" w:type="dxa"/>
            <w:gridSpan w:val="5"/>
          </w:tcPr>
          <w:p w:rsidR="00934161" w:rsidRDefault="00934161">
            <w:pPr>
              <w:snapToGrid w:val="0"/>
              <w:spacing w:line="400" w:lineRule="exact"/>
              <w:rPr>
                <w:szCs w:val="21"/>
              </w:rPr>
            </w:pPr>
          </w:p>
        </w:tc>
      </w:tr>
      <w:tr w:rsidR="00934161">
        <w:trPr>
          <w:trHeight w:hRule="exact" w:val="506"/>
          <w:jc w:val="center"/>
        </w:trPr>
        <w:tc>
          <w:tcPr>
            <w:tcW w:w="568" w:type="dxa"/>
            <w:vMerge/>
            <w:tcMar>
              <w:left w:w="0" w:type="dxa"/>
              <w:right w:w="0" w:type="dxa"/>
            </w:tcMar>
          </w:tcPr>
          <w:p w:rsidR="00934161" w:rsidRDefault="00934161">
            <w:pPr>
              <w:snapToGrid w:val="0"/>
              <w:spacing w:line="440" w:lineRule="exact"/>
              <w:ind w:firstLine="240"/>
              <w:rPr>
                <w:szCs w:val="21"/>
              </w:rPr>
            </w:pPr>
          </w:p>
        </w:tc>
        <w:tc>
          <w:tcPr>
            <w:tcW w:w="2376" w:type="dxa"/>
            <w:gridSpan w:val="3"/>
          </w:tcPr>
          <w:p w:rsidR="00934161" w:rsidRDefault="00FF53A2">
            <w:pPr>
              <w:snapToGrid w:val="0"/>
              <w:spacing w:line="400" w:lineRule="exact"/>
              <w:rPr>
                <w:szCs w:val="21"/>
              </w:rPr>
            </w:pPr>
            <w:r>
              <w:rPr>
                <w:szCs w:val="21"/>
              </w:rPr>
              <w:t>纳税人识别号（税号）</w:t>
            </w:r>
          </w:p>
        </w:tc>
        <w:tc>
          <w:tcPr>
            <w:tcW w:w="6401" w:type="dxa"/>
            <w:gridSpan w:val="5"/>
          </w:tcPr>
          <w:p w:rsidR="00934161" w:rsidRDefault="00934161">
            <w:pPr>
              <w:snapToGrid w:val="0"/>
              <w:spacing w:line="400" w:lineRule="exact"/>
              <w:rPr>
                <w:szCs w:val="21"/>
              </w:rPr>
            </w:pPr>
          </w:p>
        </w:tc>
      </w:tr>
      <w:tr w:rsidR="00934161">
        <w:trPr>
          <w:trHeight w:hRule="exact" w:val="491"/>
          <w:jc w:val="center"/>
        </w:trPr>
        <w:tc>
          <w:tcPr>
            <w:tcW w:w="568" w:type="dxa"/>
            <w:vMerge/>
            <w:tcMar>
              <w:left w:w="0" w:type="dxa"/>
              <w:right w:w="0" w:type="dxa"/>
            </w:tcMar>
          </w:tcPr>
          <w:p w:rsidR="00934161" w:rsidRDefault="00934161">
            <w:pPr>
              <w:snapToGrid w:val="0"/>
              <w:spacing w:line="440" w:lineRule="exact"/>
              <w:ind w:firstLine="240"/>
              <w:rPr>
                <w:szCs w:val="21"/>
              </w:rPr>
            </w:pPr>
          </w:p>
        </w:tc>
        <w:tc>
          <w:tcPr>
            <w:tcW w:w="2376" w:type="dxa"/>
            <w:gridSpan w:val="3"/>
          </w:tcPr>
          <w:p w:rsidR="00934161" w:rsidRDefault="00FF53A2">
            <w:pPr>
              <w:snapToGrid w:val="0"/>
              <w:spacing w:line="400" w:lineRule="exact"/>
              <w:rPr>
                <w:szCs w:val="21"/>
              </w:rPr>
            </w:pPr>
            <w:r>
              <w:rPr>
                <w:szCs w:val="21"/>
              </w:rPr>
              <w:t>地址</w:t>
            </w:r>
            <w:r>
              <w:rPr>
                <w:rFonts w:hint="eastAsia"/>
                <w:szCs w:val="21"/>
              </w:rPr>
              <w:t>、</w:t>
            </w:r>
            <w:r>
              <w:rPr>
                <w:szCs w:val="21"/>
              </w:rPr>
              <w:t>电话</w:t>
            </w:r>
          </w:p>
        </w:tc>
        <w:tc>
          <w:tcPr>
            <w:tcW w:w="6401" w:type="dxa"/>
            <w:gridSpan w:val="5"/>
          </w:tcPr>
          <w:p w:rsidR="00934161" w:rsidRDefault="00934161">
            <w:pPr>
              <w:snapToGrid w:val="0"/>
              <w:spacing w:line="400" w:lineRule="exact"/>
              <w:rPr>
                <w:szCs w:val="21"/>
              </w:rPr>
            </w:pPr>
          </w:p>
        </w:tc>
      </w:tr>
      <w:tr w:rsidR="00934161">
        <w:trPr>
          <w:trHeight w:hRule="exact" w:val="506"/>
          <w:jc w:val="center"/>
        </w:trPr>
        <w:tc>
          <w:tcPr>
            <w:tcW w:w="568" w:type="dxa"/>
            <w:vMerge/>
            <w:tcMar>
              <w:left w:w="0" w:type="dxa"/>
              <w:right w:w="0" w:type="dxa"/>
            </w:tcMar>
          </w:tcPr>
          <w:p w:rsidR="00934161" w:rsidRDefault="00934161">
            <w:pPr>
              <w:snapToGrid w:val="0"/>
              <w:spacing w:line="440" w:lineRule="exact"/>
              <w:ind w:firstLine="240"/>
              <w:rPr>
                <w:szCs w:val="21"/>
              </w:rPr>
            </w:pPr>
          </w:p>
        </w:tc>
        <w:tc>
          <w:tcPr>
            <w:tcW w:w="2376" w:type="dxa"/>
            <w:gridSpan w:val="3"/>
          </w:tcPr>
          <w:p w:rsidR="00934161" w:rsidRDefault="00FF53A2">
            <w:pPr>
              <w:snapToGrid w:val="0"/>
              <w:spacing w:line="400" w:lineRule="exact"/>
              <w:rPr>
                <w:szCs w:val="21"/>
              </w:rPr>
            </w:pPr>
            <w:r>
              <w:rPr>
                <w:szCs w:val="21"/>
              </w:rPr>
              <w:t>开户行</w:t>
            </w:r>
            <w:r>
              <w:rPr>
                <w:rFonts w:hint="eastAsia"/>
                <w:szCs w:val="21"/>
              </w:rPr>
              <w:t>、</w:t>
            </w:r>
            <w:r>
              <w:rPr>
                <w:szCs w:val="21"/>
              </w:rPr>
              <w:t>账号</w:t>
            </w:r>
          </w:p>
        </w:tc>
        <w:tc>
          <w:tcPr>
            <w:tcW w:w="6401" w:type="dxa"/>
            <w:gridSpan w:val="5"/>
          </w:tcPr>
          <w:p w:rsidR="00934161" w:rsidRDefault="00934161">
            <w:pPr>
              <w:snapToGrid w:val="0"/>
              <w:spacing w:line="400" w:lineRule="exact"/>
              <w:rPr>
                <w:szCs w:val="21"/>
              </w:rPr>
            </w:pPr>
          </w:p>
        </w:tc>
      </w:tr>
    </w:tbl>
    <w:p w:rsidR="00934161" w:rsidRDefault="00FF53A2">
      <w:pPr>
        <w:spacing w:line="320" w:lineRule="exact"/>
        <w:rPr>
          <w:rFonts w:eastAsia="黑体"/>
        </w:rPr>
      </w:pPr>
      <w:r>
        <w:rPr>
          <w:rFonts w:eastAsia="黑体"/>
        </w:rPr>
        <w:t>备注</w:t>
      </w:r>
      <w:r>
        <w:rPr>
          <w:rFonts w:eastAsia="黑体"/>
        </w:rPr>
        <w:t>：</w:t>
      </w:r>
      <w:r>
        <w:rPr>
          <w:rFonts w:eastAsia="黑体"/>
        </w:rPr>
        <w:t>1</w:t>
      </w:r>
      <w:r>
        <w:rPr>
          <w:rFonts w:eastAsia="黑体"/>
        </w:rPr>
        <w:t>、</w:t>
      </w:r>
      <w:r>
        <w:rPr>
          <w:rFonts w:eastAsia="黑体"/>
        </w:rPr>
        <w:t>请参会代表详细填写会议报名回执后务必于</w:t>
      </w:r>
      <w:r>
        <w:rPr>
          <w:rFonts w:eastAsia="黑体"/>
        </w:rPr>
        <w:t>202</w:t>
      </w:r>
      <w:r>
        <w:rPr>
          <w:rFonts w:eastAsia="黑体"/>
        </w:rPr>
        <w:t>3</w:t>
      </w:r>
      <w:r>
        <w:rPr>
          <w:rFonts w:eastAsia="黑体"/>
        </w:rPr>
        <w:t>年</w:t>
      </w:r>
      <w:r>
        <w:rPr>
          <w:rFonts w:eastAsia="黑体" w:hint="eastAsia"/>
        </w:rPr>
        <w:t>5</w:t>
      </w:r>
      <w:r>
        <w:rPr>
          <w:rFonts w:eastAsia="黑体"/>
        </w:rPr>
        <w:t>月</w:t>
      </w:r>
      <w:r>
        <w:rPr>
          <w:rFonts w:eastAsia="黑体" w:hint="eastAsia"/>
        </w:rPr>
        <w:t>5</w:t>
      </w:r>
      <w:r>
        <w:rPr>
          <w:rFonts w:eastAsia="黑体" w:hint="eastAsia"/>
        </w:rPr>
        <w:t>日</w:t>
      </w:r>
      <w:r>
        <w:rPr>
          <w:rFonts w:eastAsia="黑体"/>
        </w:rPr>
        <w:t>前邮件、微信等返回</w:t>
      </w:r>
      <w:r>
        <w:rPr>
          <w:rFonts w:eastAsia="黑体"/>
        </w:rPr>
        <w:t>，主办方邮箱</w:t>
      </w:r>
      <w:r>
        <w:rPr>
          <w:rFonts w:eastAsia="黑体"/>
        </w:rPr>
        <w:t>（</w:t>
      </w:r>
      <w:r>
        <w:rPr>
          <w:rFonts w:hint="eastAsia"/>
          <w:szCs w:val="21"/>
        </w:rPr>
        <w:t>947207201@qq.com</w:t>
      </w:r>
      <w:bookmarkStart w:id="0" w:name="_GoBack"/>
      <w:bookmarkEnd w:id="0"/>
      <w:r>
        <w:rPr>
          <w:rFonts w:eastAsia="黑体"/>
        </w:rPr>
        <w:t>），以便会议及住宿安排</w:t>
      </w:r>
      <w:r>
        <w:rPr>
          <w:rFonts w:eastAsia="黑体"/>
        </w:rPr>
        <w:t>，联系人</w:t>
      </w:r>
      <w:r>
        <w:rPr>
          <w:rFonts w:eastAsia="黑体"/>
        </w:rPr>
        <w:t>：</w:t>
      </w:r>
      <w:r>
        <w:rPr>
          <w:rFonts w:eastAsia="黑体"/>
        </w:rPr>
        <w:t>石冰</w:t>
      </w:r>
      <w:r>
        <w:rPr>
          <w:rFonts w:eastAsia="黑体"/>
        </w:rPr>
        <w:t>13585670485</w:t>
      </w:r>
      <w:r>
        <w:rPr>
          <w:rFonts w:eastAsia="黑体"/>
        </w:rPr>
        <w:t>。</w:t>
      </w:r>
    </w:p>
    <w:p w:rsidR="00934161" w:rsidRDefault="00FF53A2">
      <w:pPr>
        <w:spacing w:line="320" w:lineRule="exact"/>
        <w:ind w:firstLineChars="200" w:firstLine="420"/>
        <w:rPr>
          <w:rFonts w:eastAsia="黑体"/>
        </w:rPr>
      </w:pPr>
      <w:r>
        <w:rPr>
          <w:rFonts w:eastAsia="黑体"/>
        </w:rPr>
        <w:t>2</w:t>
      </w:r>
      <w:r>
        <w:rPr>
          <w:rFonts w:eastAsia="黑体"/>
        </w:rPr>
        <w:t>、</w:t>
      </w:r>
      <w:r>
        <w:rPr>
          <w:rFonts w:eastAsia="黑体"/>
        </w:rPr>
        <w:t>汇款账户：户名：上海化工研究院有限公司</w:t>
      </w:r>
      <w:r>
        <w:rPr>
          <w:rFonts w:eastAsia="黑体"/>
        </w:rPr>
        <w:t xml:space="preserve">   </w:t>
      </w:r>
      <w:r>
        <w:rPr>
          <w:rFonts w:eastAsia="黑体"/>
        </w:rPr>
        <w:t>开户行：工行上海市金沙江路支行</w:t>
      </w:r>
    </w:p>
    <w:p w:rsidR="00934161" w:rsidRDefault="00FF53A2">
      <w:pPr>
        <w:spacing w:line="320" w:lineRule="exact"/>
        <w:ind w:firstLineChars="400" w:firstLine="840"/>
        <w:rPr>
          <w:rFonts w:eastAsia="黑体"/>
        </w:rPr>
      </w:pPr>
      <w:r>
        <w:rPr>
          <w:rFonts w:eastAsia="黑体"/>
        </w:rPr>
        <w:t>账号：</w:t>
      </w:r>
      <w:r>
        <w:rPr>
          <w:rFonts w:eastAsia="黑体"/>
        </w:rPr>
        <w:t xml:space="preserve">1001247219100017952          </w:t>
      </w:r>
      <w:r>
        <w:rPr>
          <w:rFonts w:eastAsia="黑体"/>
        </w:rPr>
        <w:t>汇款用途：水煤浆气化年会</w:t>
      </w:r>
    </w:p>
    <w:p w:rsidR="00934161" w:rsidRDefault="00FF53A2">
      <w:pPr>
        <w:spacing w:line="320" w:lineRule="exact"/>
        <w:ind w:firstLineChars="200" w:firstLine="420"/>
        <w:rPr>
          <w:rFonts w:eastAsia="黑体"/>
        </w:rPr>
      </w:pPr>
      <w:r>
        <w:rPr>
          <w:rFonts w:eastAsia="黑体"/>
        </w:rPr>
        <w:t>备注：</w:t>
      </w:r>
      <w:r>
        <w:rPr>
          <w:rFonts w:eastAsia="黑体" w:hint="eastAsia"/>
        </w:rPr>
        <w:t>会务、会议费</w:t>
      </w:r>
      <w:r>
        <w:rPr>
          <w:rFonts w:eastAsia="黑体"/>
        </w:rPr>
        <w:t>开票单位</w:t>
      </w:r>
      <w:r>
        <w:rPr>
          <w:rFonts w:eastAsia="黑体" w:hint="eastAsia"/>
        </w:rPr>
        <w:t>为</w:t>
      </w:r>
      <w:r>
        <w:rPr>
          <w:rFonts w:eastAsia="黑体"/>
        </w:rPr>
        <w:t>主管单位上海化工研究院有限公司，代表住宿发票由酒店开具。因参会人数较多，为便于代表能及时拿到会务费发票，会务费请尽量在会议前通过银行汇款，方便我单位及时将发票</w:t>
      </w:r>
      <w:r>
        <w:rPr>
          <w:rFonts w:eastAsia="黑体"/>
        </w:rPr>
        <w:t>提前</w:t>
      </w:r>
      <w:r>
        <w:rPr>
          <w:rFonts w:eastAsia="黑体"/>
        </w:rPr>
        <w:t>开出带至会上</w:t>
      </w:r>
      <w:r>
        <w:rPr>
          <w:rFonts w:eastAsia="黑体"/>
        </w:rPr>
        <w:t>，</w:t>
      </w:r>
      <w:r>
        <w:rPr>
          <w:rFonts w:eastAsia="黑体"/>
          <w:color w:val="FF0000"/>
        </w:rPr>
        <w:t>会上缴纳会务费用的发票会后快递寄出</w:t>
      </w:r>
      <w:r>
        <w:rPr>
          <w:rFonts w:eastAsia="黑体"/>
        </w:rPr>
        <w:t>。</w:t>
      </w:r>
    </w:p>
    <w:p w:rsidR="00934161" w:rsidRDefault="00934161"/>
    <w:sectPr w:rsidR="00934161" w:rsidSect="00934161">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A2" w:rsidRDefault="00FF53A2" w:rsidP="00FF06BE">
      <w:r>
        <w:separator/>
      </w:r>
    </w:p>
  </w:endnote>
  <w:endnote w:type="continuationSeparator" w:id="0">
    <w:p w:rsidR="00FF53A2" w:rsidRDefault="00FF53A2" w:rsidP="00FF0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A2" w:rsidRDefault="00FF53A2" w:rsidP="00FF06BE">
      <w:r>
        <w:separator/>
      </w:r>
    </w:p>
  </w:footnote>
  <w:footnote w:type="continuationSeparator" w:id="0">
    <w:p w:rsidR="00FF53A2" w:rsidRDefault="00FF53A2" w:rsidP="00FF0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0D394C"/>
    <w:rsid w:val="00934161"/>
    <w:rsid w:val="00FF06BE"/>
    <w:rsid w:val="00FF53A2"/>
    <w:rsid w:val="0A5F370C"/>
    <w:rsid w:val="5E0D39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3416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34161"/>
    <w:rPr>
      <w:sz w:val="18"/>
      <w:szCs w:val="18"/>
    </w:rPr>
  </w:style>
  <w:style w:type="paragraph" w:styleId="a4">
    <w:name w:val="header"/>
    <w:basedOn w:val="a"/>
    <w:link w:val="Char"/>
    <w:rsid w:val="00FF0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F06BE"/>
    <w:rPr>
      <w:rFonts w:ascii="Times New Roman" w:eastAsia="宋体" w:hAnsi="Times New Roman" w:cs="Times New Roman"/>
      <w:kern w:val="2"/>
      <w:sz w:val="18"/>
      <w:szCs w:val="18"/>
    </w:rPr>
  </w:style>
  <w:style w:type="paragraph" w:styleId="a5">
    <w:name w:val="footer"/>
    <w:basedOn w:val="a"/>
    <w:link w:val="Char0"/>
    <w:rsid w:val="00FF06BE"/>
    <w:pPr>
      <w:tabs>
        <w:tab w:val="center" w:pos="4153"/>
        <w:tab w:val="right" w:pos="8306"/>
      </w:tabs>
      <w:snapToGrid w:val="0"/>
      <w:jc w:val="left"/>
    </w:pPr>
    <w:rPr>
      <w:sz w:val="18"/>
      <w:szCs w:val="18"/>
    </w:rPr>
  </w:style>
  <w:style w:type="character" w:customStyle="1" w:styleId="Char0">
    <w:name w:val="页脚 Char"/>
    <w:basedOn w:val="a0"/>
    <w:link w:val="a5"/>
    <w:rsid w:val="00FF06B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Company>中国石油大学</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2023第十二届全国水煤浆煤气化技术交流年会报名确认回执</dc:title>
  <dc:creator>1166</dc:creator>
  <cp:lastModifiedBy>tianye_jz</cp:lastModifiedBy>
  <cp:revision>2</cp:revision>
  <dcterms:created xsi:type="dcterms:W3CDTF">2023-03-29T02:29:00Z</dcterms:created>
  <dcterms:modified xsi:type="dcterms:W3CDTF">2023-04-01T02:10:00Z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